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26E2DA4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Fotogrametria i teledetekcja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4A1F8F8" w14:textId="3ABB74EC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3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45621B6" w14:textId="05D9BB4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752CC15" w14:textId="30FE0ABF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160648AC" w14:textId="53FE1A3B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II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283D00E" w14:textId="0E6C2FED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3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7FF5FE7" w14:textId="5965C8E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30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0935B50" w14:textId="264B11D8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Wykład,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0961239F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dr Z. Kobyliński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30F840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dr Z. Kobyliński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1274F795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t>Podstawowa wiedza z zakresu matematyki, fizyki i geografii na poziomie szkoły średniej. Umiejętność wyszukiwania informacji w literaturze przedmiotu, w tym w Internecie oraz syntetycznego przedstawiania najważniejszych treści w formie wypowiedzi ustnej lub pisemnej - projektowej. Wskazane, aby student zaliczył uprzednio przedmioty, w których zakresie znajdują się treści dotyczące podstaw rzutu środkowego i ortogonalnego, układów współrzędnych oraz wykonywania map (podstawy nauki o rzutach, geodezja, rysunek techniczny).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64072F11" w:rsidR="004633DF" w:rsidRPr="004633DF" w:rsidRDefault="00AD213B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t>Celem zajęć jest przekazanie studentowi wiedzy z zakresu pozyskiwania, charakterystyki i przetwarzania danych fotogrametrycznych oraz teledetekcyjnych, a także przygotowanie do ich wykorzystywania w realizacji zadań inżynierskich. Zajęcia służą wykształceniu umiejętności doboru odpowiednich technik fotogrametrycznych i teledetekcyjnych, oceny jakości materiałów źródłowych i uzyskanych wyników oraz wykonywania podstawowych przetworzeń danych. Ich celem jest również przygotowanie studenta do samodzielnej pracy oraz efektywnego współdziałania w zespole przy realizacji zadań związanych z opracowaniem i analizą danych przestrzennych.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09E64969" w14:textId="77777777" w:rsidR="00EC5773" w:rsidRPr="00EC5773" w:rsidRDefault="004633DF" w:rsidP="00EC577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5773">
              <w:rPr>
                <w:sz w:val="22"/>
                <w:szCs w:val="22"/>
              </w:rPr>
              <w:t>Wiedza (EKW)</w:t>
            </w:r>
            <w:r w:rsidRPr="00EC5773">
              <w:rPr>
                <w:sz w:val="22"/>
                <w:szCs w:val="22"/>
              </w:rPr>
              <w:br/>
            </w:r>
            <w:r w:rsidR="00EC5773" w:rsidRPr="00EC5773">
              <w:rPr>
                <w:sz w:val="22"/>
                <w:szCs w:val="22"/>
              </w:rPr>
              <w:t>EKW1 Zna i rozumie w zaawansowanym stopniu metody, techniki, narzędzia oraz materiały wykorzystywane w fotogrametrii i teledetekcji oraz zakres zadań realizowanych w tych dziedzinach.</w:t>
            </w:r>
          </w:p>
          <w:p w14:paraId="629AF42C" w14:textId="77777777" w:rsidR="00EC5773" w:rsidRPr="00EC5773" w:rsidRDefault="00EC5773" w:rsidP="00EC577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6D962133" w14:textId="77777777" w:rsidR="00EC5773" w:rsidRPr="00EC5773" w:rsidRDefault="00EC5773" w:rsidP="00EC577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5773">
              <w:rPr>
                <w:sz w:val="22"/>
                <w:szCs w:val="22"/>
              </w:rPr>
              <w:t>EKW2 Zna i rozumie w zaawansowanym stopniu sposoby pozyskiwania zobrazowań oraz zasady ich wykorzystania, w tym pozyskiwania danych ze źródeł archiwalnych na potrzeby opracowań fotogrametrycznych i teledetekcyjnych.</w:t>
            </w:r>
          </w:p>
          <w:p w14:paraId="3384A1A8" w14:textId="77777777" w:rsidR="00EC5773" w:rsidRPr="00EC5773" w:rsidRDefault="00EC5773" w:rsidP="00EC577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023A74E4" w14:textId="77777777" w:rsidR="00EC5773" w:rsidRPr="00EC5773" w:rsidRDefault="00EC5773" w:rsidP="00EC5773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EC5773">
              <w:rPr>
                <w:sz w:val="22"/>
                <w:szCs w:val="22"/>
              </w:rPr>
              <w:t>EKW3 Zna i rozumie w zaawansowanym stopniu zasady cyfrowego opracowywania obrazów fotogrametrycznych dla celów pomiarowych, w tym aerotriangulacji, stereodigitalizacji oraz tworzenia ortofotomap.</w:t>
            </w:r>
          </w:p>
          <w:p w14:paraId="17A2ED8D" w14:textId="77777777" w:rsidR="00EC5773" w:rsidRPr="00EC5773" w:rsidRDefault="00EC5773" w:rsidP="00EC5773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  <w:p w14:paraId="440B774B" w14:textId="607FFFD5" w:rsidR="004633DF" w:rsidRPr="00796961" w:rsidRDefault="00EC5773" w:rsidP="00EC5773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EC5773">
              <w:rPr>
                <w:sz w:val="22"/>
                <w:szCs w:val="22"/>
              </w:rPr>
              <w:t>EKW4 Zna i rozumie w zaawansowanym stopniu techniki cyfrowego przetwarzania obrazów stosowane w teledetekcji oraz ich znaczenie w analizie danych przestrzennych.</w:t>
            </w:r>
            <w:r w:rsidR="004633DF" w:rsidRPr="00EC5773">
              <w:rPr>
                <w:sz w:val="22"/>
                <w:szCs w:val="22"/>
              </w:rPr>
              <w:br/>
            </w:r>
            <w:r w:rsidR="004633DF" w:rsidRPr="00EC5773">
              <w:rPr>
                <w:sz w:val="22"/>
                <w:szCs w:val="22"/>
              </w:rPr>
              <w:br/>
              <w:t>Umiejętności (EKU)</w:t>
            </w:r>
            <w:r w:rsidR="004633DF" w:rsidRPr="00EC5773">
              <w:rPr>
                <w:sz w:val="22"/>
                <w:szCs w:val="22"/>
              </w:rPr>
              <w:br/>
              <w:t>EKU1: Umie sformułować najważniejsze wymagania dotyczące materiałów i technik fotogrametrycznych i teledetekcyjnych na potrzeby realizacji prostych zadań inżynierskich.</w:t>
            </w:r>
            <w:r w:rsidR="004633DF" w:rsidRPr="00EC5773">
              <w:rPr>
                <w:sz w:val="22"/>
                <w:szCs w:val="22"/>
              </w:rPr>
              <w:br/>
              <w:t>EKU2: Potrafi wykorzystać proste metody przetwarzania materiałów fotogrametrycznych do określenia położenia i wielkości odwzorowanych na nich obiektów.</w:t>
            </w:r>
            <w:r w:rsidR="004633DF" w:rsidRPr="00EC5773">
              <w:rPr>
                <w:sz w:val="22"/>
                <w:szCs w:val="22"/>
              </w:rPr>
              <w:br/>
              <w:t xml:space="preserve">EKU3: Potrafi wykorzystać materiały teledetekcyjne do interpretacji pokrycia lub użytkowania terenu oraz </w:t>
            </w:r>
            <w:r w:rsidR="004633DF" w:rsidRPr="00EC5773">
              <w:rPr>
                <w:sz w:val="22"/>
                <w:szCs w:val="22"/>
              </w:rPr>
              <w:lastRenderedPageBreak/>
              <w:t>stanu środowiska i jego wybranych elementów.</w:t>
            </w:r>
            <w:r w:rsidR="004633DF" w:rsidRPr="00EC5773">
              <w:rPr>
                <w:sz w:val="22"/>
                <w:szCs w:val="22"/>
              </w:rPr>
              <w:br/>
              <w:t>EKU4: Potrafi ocenić dokładność opracowań fotogrametrycznych i teledetekcyjnych.</w:t>
            </w:r>
            <w:r w:rsidR="004633DF" w:rsidRPr="00EC5773">
              <w:rPr>
                <w:sz w:val="22"/>
                <w:szCs w:val="22"/>
              </w:rPr>
              <w:br/>
            </w:r>
            <w:r w:rsidR="004633DF" w:rsidRPr="00EC5773">
              <w:rPr>
                <w:sz w:val="22"/>
                <w:szCs w:val="22"/>
              </w:rPr>
              <w:br/>
              <w:t>Kompetencje społeczne (EKK)</w:t>
            </w:r>
            <w:r w:rsidR="004633DF" w:rsidRPr="00EC5773">
              <w:rPr>
                <w:sz w:val="22"/>
                <w:szCs w:val="22"/>
              </w:rPr>
              <w:br/>
              <w:t>EKK1: Potrafi samodzielnie i zespołowo wykonywać projekty z zakresu fotogrametrii i teledetekcji.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07789E57" w14:textId="1D4AFF6C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t>Wykład:</w:t>
            </w:r>
            <w:r>
              <w:br/>
              <w:t>1. Definicja fotogrametrii i teledetekcji. Podział fotogrametrii. Geometryczne własności zdjęć lotniczych. Punkty i linie charakterystyczne na zdjęciach. Elementy orientacji wewnętrznej i zewnętrznej.</w:t>
            </w:r>
            <w:r>
              <w:br/>
              <w:t>2. Kamery fotogrametryczne. Rodzaje zdjęć. Rejestrowanie obrazu (filmy analogowe, obrazy cyfrowe).</w:t>
            </w:r>
            <w:r>
              <w:br/>
              <w:t>3. Transformacje geometryczne stosowane w fotogrametrii: opracowywanie pojedynczych zdjęć lotniczych (skala, wysokość obiektów, proste metody przenoszenia treści ze zdjęcia na mapę).</w:t>
            </w:r>
            <w:r>
              <w:br/>
              <w:t>4. Cyfrowe przetwarzanie obrazów, fotoszkice, fotomapy, ortofotomapy, pansharpening, transformacje przestrzeni barwnej i kompozycje barwne, rozpoznawanie krawędzi, histogram obrazu cyfrowego, rozdzielczość obrazów.</w:t>
            </w:r>
            <w:r>
              <w:br/>
              <w:t>5. Oprogramowanie do analizy obrazów cyfrowych, ogólne informacje dotyczące oprogramowania Geomatica i Ilvis.</w:t>
            </w:r>
            <w:r>
              <w:br/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0801F92D" w:rsidR="004633DF" w:rsidRPr="004633DF" w:rsidRDefault="007C2A21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15</w:t>
            </w:r>
          </w:p>
        </w:tc>
      </w:tr>
      <w:tr w:rsidR="00093CFB" w:rsidRPr="00796961" w14:paraId="2C23A2F1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BE4BB20" w14:textId="53BFFB86" w:rsidR="00093CFB" w:rsidRDefault="00093CFB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</w:pPr>
            <w:r>
              <w:t>Ćwiczenia:</w:t>
            </w:r>
            <w:r>
              <w:br/>
              <w:t>Ćwiczenia są ilustracją wykładów. Studenci podczas ćwiczeń przedstawiają w formie prezentacji lub odczytu przygotowaną przez nich zaleconą im podczas poprzednich zajęć tematykę oraz pokazują i omawiają niektóre wykonane przez nich prace domowe lub w pracowni na uczelni. Np. pozyskane z bezpłatnych archiwów amerykańskich zdjęcia satelitarne o niewielkiej rozdzielczości (15 lub 30 m/pixel) obrazujące interesujące obszary i ich zmiany w ciągu lat, np.: okolice miejscowości gdzie zamieszkują poszczególni studenci, wysychające jeziora (w Turcji lub Morze Aralskie), park Yellowstone po pożarze, Puszcza Białowieska po dewastacji przez kornika, itp. Studenci dokonują także analizy form pokrycia i użytkowania terenu na pozyskiwanych darmowych zdjęciach lotniczych lub satelitarnych wybranych terenów użytkowych, jak też ocenę stanu zdrowotnego lasu za pomocą zdjęć w kolejnych latach. Zdjęcia opracowywane są przez studentów przy pomocy oprogramowań: Ilwis, Geomatica i GIMP. Studenci ćwiczą się też na zdjęciach wyostrzanie obrazów metodą pansharpeningu, rozpoznawanie krawędzi, odwzorowanie budynków na stereogramach zdjęć lotniczych itp.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40EBAB9E" w14:textId="5A1ED5EB" w:rsidR="00093CFB" w:rsidRDefault="007C2A21" w:rsidP="004633DF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5B2C403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t>Wykład problemowy, jak też wykład konwersatoryjny, poparty prezentacjami komputerowymi dodatkowo ilustrowany zobrazowaniami zamieszczanymi przez komunikaty agencyjne opisujące aktualne zdarzenia na świecie.</w:t>
            </w:r>
            <w:r>
              <w:br/>
              <w:t>Ćwiczenia: praca indywidualna oraz w grupach, dyskusje problemowe.</w:t>
            </w:r>
            <w:r>
              <w:br/>
              <w:t>Środki dydaktyczne: tablica klasyczna, projektor multimedialny, stereoskop, stereopantometr, analogowe i cyfrowe zdjęcia lotnicze, obrazy satelitarne, oprogramowanie fotogrametryczne i teledetekcyjne PCI Geomatica, Ivis, GIMP.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089D23F2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lastRenderedPageBreak/>
              <w:t>F – formułująca</w:t>
            </w:r>
            <w:r>
              <w:br/>
              <w:t>F1 – na podstawie wypowiedzi studenta na temat przygotowanego wcześniej materiału (własnego opracowania) i zaprezentowanego przez studenta na zajęciach.</w:t>
            </w:r>
            <w:r>
              <w:br/>
              <w:t>F2 – na podstawie wypowiedzi studenta świadczących o zrozumieniu.</w:t>
            </w:r>
            <w:r>
              <w:br/>
              <w:t>F3 – na podstawie pytań zadawanych przez studenta odzwierciedlających jego poziom wiedzy i zainteresowanie poruszaną problematyką.</w:t>
            </w:r>
            <w:r>
              <w:br/>
              <w:t>F4 – na podstawie aktywności poznawczej studenta podczas zajęć.</w:t>
            </w:r>
          </w:p>
        </w:tc>
        <w:tc>
          <w:tcPr>
            <w:tcW w:w="2289" w:type="pct"/>
            <w:gridSpan w:val="2"/>
          </w:tcPr>
          <w:p w14:paraId="324F869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t>P – podsumowująca</w:t>
            </w:r>
            <w:r>
              <w:br/>
              <w:t>P1 – ocena aktywności studenta podczas zajęć.</w:t>
            </w:r>
            <w:r>
              <w:br/>
              <w:t>P2 – ocena samodzielnie przygotowanego (wykonanego) i zaprezentowanego podczas zajęć sprawozdania z ćwiczenia.</w:t>
            </w:r>
            <w:r>
              <w:br/>
              <w:t>P3 – wynik sprawdzianu pisemnego lub ustnego.</w:t>
            </w: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t>Forma zaliczenia przedmiotu: Zaliczenie z oceną (semestr 3)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4981766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t>Literatura obowiązkowa:</w:t>
            </w:r>
            <w:r>
              <w:br/>
              <w:t>1. Kurczyński Z.: Lotnicze i satelitarne obrazowanie Ziemi. Oficyna Wydawnicza PW, Warszawa 2006.</w:t>
            </w:r>
            <w:r>
              <w:br/>
              <w:t>2. Adamczyk J., Będkowski K.: Metody cyfrowe w teledetekcji. Wyd. SGGW, Warszawa (2005, 2007).</w:t>
            </w:r>
            <w:r>
              <w:br/>
              <w:t>3. Kurczyński Z., Preuss R.: Podstawy fotogrametrii. Oficyna Wydawnicza PW, Warszawa (wydania z lat 2000-2011).</w:t>
            </w:r>
            <w:r>
              <w:br/>
              <w:t>4. Sitek Z.: Fotogrametria ogólna i inżynieryjna. PPWK Warszawa, 1991.</w:t>
            </w:r>
            <w:r>
              <w:br/>
            </w:r>
            <w:r>
              <w:br/>
              <w:t>Literatura zalecana/fakultatywna:</w:t>
            </w:r>
            <w:r>
              <w:br/>
              <w:t>1. Wojnar L., Kurzydłowski K., Szala J.: Praktyka analizy obrazu.</w:t>
            </w:r>
            <w:r>
              <w:br/>
              <w:t>2. Tadeusiewicz R., Kohoroda P.: Komputerowa analiza i przetwarzanie obrazów. Kraków, 1997.</w:t>
            </w:r>
            <w:r>
              <w:br/>
              <w:t>3. Ciołkosz A., Miszalski J., Olędzki J.R.: Interpretacja zdjęć lotniczych. Wyd. Naukowe PWN, Warszawa 1999.</w:t>
            </w:r>
            <w:r>
              <w:br/>
              <w:t>4. Ciołkosz A., Kęsik A.: Teledetekcja satelitarna. PWN, Warszawa 1989.</w:t>
            </w:r>
            <w:r>
              <w:br/>
              <w:t>5. Wójcik S.: Zdjęcia lotnicze. PPWK, Warszawa 1989.</w:t>
            </w:r>
            <w:r>
              <w:br/>
              <w:t>6. Nowacki G.: Rozpoznanie satelitarne USA i Federacji Rosyjskiej. WAT, Warszawa 2002.</w:t>
            </w:r>
            <w:r>
              <w:br/>
              <w:t>7. Czasopisma: „Archiwum Fotogrametrii, Kartografii i Teledetekcji”, „Roczniki Geomatyki”, „Teledetekcja Środowiska”.</w:t>
            </w:r>
            <w:r>
              <w:br/>
            </w:r>
            <w:r w:rsidRPr="001F3775">
              <w:rPr>
                <w:lang w:val="en-GB"/>
              </w:rPr>
              <w:t>8. Weilberg M.: Photogrametry and Remote Sensing. Syrawood Publishing House, NY, 2016.</w:t>
            </w:r>
            <w:r w:rsidRPr="001F3775">
              <w:rPr>
                <w:lang w:val="en-GB"/>
              </w:rPr>
              <w:br/>
            </w:r>
            <w:r>
              <w:t>9. Kaczyński R., Ewiak I.: Fotogrametria. WAT, Warszawa, 2016.</w:t>
            </w:r>
            <w:r>
              <w:br/>
              <w:t>10. Gołuch P.: Zastosowanie fotogrametrii jednoobrazowej w precyzyjnych pomiarach 3D wzajemnego położenia elementów monitorowanego obiektu. Wydawnictwo UWP, Wrocław, 2019.</w:t>
            </w:r>
            <w:r>
              <w:br/>
              <w:t>11. Bartoszewicz S., Pęczek L., Preus R.: Ćwiczenia z fotogrametrii. Wyd. PW, Warszawa 1974.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t>dr Z. Kobyliński</w:t>
            </w:r>
          </w:p>
        </w:tc>
      </w:tr>
      <w:tr w:rsidR="004633DF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77777777" w:rsidR="004633DF" w:rsidRPr="001F3775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t>zbigniew.kobylinski@wsgk.com.pl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2F77BC9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lastRenderedPageBreak/>
        <w:t>Tabele sprawdzające program kształcenia</w:t>
      </w:r>
      <w:r>
        <w:br/>
        <w:t>zajęć: FOTOGRAMETRIA I TELEDETEKCJA</w:t>
      </w:r>
      <w:r>
        <w:br/>
        <w:t>na kierunku: Geodezja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0"/>
        <w:gridCol w:w="2713"/>
        <w:gridCol w:w="2577"/>
        <w:gridCol w:w="2840"/>
      </w:tblGrid>
      <w:tr w:rsidR="000F6927" w:rsidRPr="00796961" w14:paraId="50637C40" w14:textId="77777777" w:rsidTr="00EC5773">
        <w:trPr>
          <w:cantSplit/>
          <w:trHeight w:val="603"/>
        </w:trPr>
        <w:tc>
          <w:tcPr>
            <w:tcW w:w="1110" w:type="pct"/>
            <w:shd w:val="clear" w:color="auto" w:fill="D9D9D9" w:themeFill="background1" w:themeFillShade="D9"/>
          </w:tcPr>
          <w:p w14:paraId="5F1FC9D4" w14:textId="455A9A52" w:rsidR="000F6927" w:rsidRPr="00796961" w:rsidRDefault="000F6927" w:rsidP="000F6927">
            <w:pPr>
              <w:spacing w:after="0" w:line="240" w:lineRule="auto"/>
              <w:contextualSpacing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t>Efekty uczenia się</w:t>
            </w:r>
          </w:p>
        </w:tc>
        <w:tc>
          <w:tcPr>
            <w:tcW w:w="1298" w:type="pct"/>
            <w:shd w:val="clear" w:color="auto" w:fill="D9D9D9" w:themeFill="background1" w:themeFillShade="D9"/>
          </w:tcPr>
          <w:p w14:paraId="618EAE0B" w14:textId="05541C18" w:rsidR="000F6927" w:rsidRPr="00796961" w:rsidRDefault="000F6927" w:rsidP="000F6927">
            <w:pPr>
              <w:spacing w:after="0" w:line="240" w:lineRule="auto"/>
              <w:contextualSpacing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t>F1–F4</w:t>
            </w:r>
            <w:r>
              <w:br/>
              <w:t>ocena formułująca</w:t>
            </w:r>
          </w:p>
        </w:tc>
        <w:tc>
          <w:tcPr>
            <w:tcW w:w="1233" w:type="pct"/>
            <w:shd w:val="clear" w:color="auto" w:fill="D9D9D9" w:themeFill="background1" w:themeFillShade="D9"/>
          </w:tcPr>
          <w:p w14:paraId="5A9923F4" w14:textId="77777777" w:rsidR="000F6927" w:rsidRPr="00796961" w:rsidRDefault="000F6927" w:rsidP="000F6927">
            <w:pPr>
              <w:spacing w:after="0" w:line="240" w:lineRule="auto"/>
              <w:contextualSpacing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t>P1, P2</w:t>
            </w:r>
            <w:r>
              <w:br/>
              <w:t>kolokwia, oceny bieżące</w:t>
            </w:r>
          </w:p>
        </w:tc>
        <w:tc>
          <w:tcPr>
            <w:tcW w:w="1359" w:type="pct"/>
            <w:shd w:val="clear" w:color="auto" w:fill="D9D9D9" w:themeFill="background1" w:themeFillShade="D9"/>
          </w:tcPr>
          <w:p w14:paraId="20079BAD" w14:textId="77777777" w:rsidR="000F6927" w:rsidRPr="00796961" w:rsidRDefault="000F6927" w:rsidP="000F6927">
            <w:pPr>
              <w:spacing w:after="0" w:line="240" w:lineRule="auto"/>
              <w:contextualSpacing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t>P3</w:t>
            </w:r>
            <w:r>
              <w:br/>
              <w:t>kolokwium pisemne</w:t>
            </w:r>
          </w:p>
        </w:tc>
      </w:tr>
      <w:tr w:rsidR="000F6927" w14:paraId="3CD5A800" w14:textId="77777777" w:rsidTr="000F6927">
        <w:tc>
          <w:tcPr>
            <w:tcW w:w="1110" w:type="pct"/>
          </w:tcPr>
          <w:p w14:paraId="7AB0C03D" w14:textId="77777777" w:rsidR="000F6927" w:rsidRPr="000F6927" w:rsidRDefault="000F6927" w:rsidP="000F6927">
            <w:pPr>
              <w:spacing w:after="0" w:line="240" w:lineRule="auto"/>
              <w:contextualSpacing/>
              <w:rPr>
                <w:b/>
                <w:bCs/>
              </w:rPr>
            </w:pPr>
            <w:r w:rsidRPr="000F6927">
              <w:rPr>
                <w:b/>
                <w:bCs/>
              </w:rPr>
              <w:t>EKW1</w:t>
            </w:r>
          </w:p>
        </w:tc>
        <w:tc>
          <w:tcPr>
            <w:tcW w:w="1298" w:type="pct"/>
          </w:tcPr>
          <w:p w14:paraId="69CBE436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4DFED5CA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445C8EFC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0F6927" w14:paraId="138AB091" w14:textId="77777777" w:rsidTr="000F6927">
        <w:tc>
          <w:tcPr>
            <w:tcW w:w="1110" w:type="pct"/>
          </w:tcPr>
          <w:p w14:paraId="6B9AE236" w14:textId="77777777" w:rsidR="000F6927" w:rsidRPr="000F6927" w:rsidRDefault="000F6927" w:rsidP="000F6927">
            <w:pPr>
              <w:spacing w:after="0" w:line="240" w:lineRule="auto"/>
              <w:contextualSpacing/>
              <w:rPr>
                <w:b/>
                <w:bCs/>
              </w:rPr>
            </w:pPr>
            <w:r w:rsidRPr="000F6927">
              <w:rPr>
                <w:b/>
                <w:bCs/>
              </w:rPr>
              <w:t>EKW2</w:t>
            </w:r>
          </w:p>
        </w:tc>
        <w:tc>
          <w:tcPr>
            <w:tcW w:w="1298" w:type="pct"/>
          </w:tcPr>
          <w:p w14:paraId="2FE52622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04F4AB37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39590DAF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0F6927" w14:paraId="5A7481E2" w14:textId="77777777" w:rsidTr="000F6927">
        <w:tc>
          <w:tcPr>
            <w:tcW w:w="1110" w:type="pct"/>
          </w:tcPr>
          <w:p w14:paraId="4AA471C8" w14:textId="77777777" w:rsidR="000F6927" w:rsidRPr="000F6927" w:rsidRDefault="000F6927" w:rsidP="000F6927">
            <w:pPr>
              <w:spacing w:after="0" w:line="240" w:lineRule="auto"/>
              <w:contextualSpacing/>
              <w:rPr>
                <w:b/>
                <w:bCs/>
              </w:rPr>
            </w:pPr>
            <w:r w:rsidRPr="000F6927">
              <w:rPr>
                <w:b/>
                <w:bCs/>
              </w:rPr>
              <w:t>EKW3</w:t>
            </w:r>
          </w:p>
        </w:tc>
        <w:tc>
          <w:tcPr>
            <w:tcW w:w="1298" w:type="pct"/>
          </w:tcPr>
          <w:p w14:paraId="21ADEDF5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288EA3DA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03309F7E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0F6927" w14:paraId="16E2442F" w14:textId="77777777" w:rsidTr="000F6927">
        <w:tc>
          <w:tcPr>
            <w:tcW w:w="1110" w:type="pct"/>
          </w:tcPr>
          <w:p w14:paraId="42A7A487" w14:textId="77777777" w:rsidR="000F6927" w:rsidRPr="000F6927" w:rsidRDefault="000F6927" w:rsidP="000F6927">
            <w:pPr>
              <w:spacing w:after="0" w:line="240" w:lineRule="auto"/>
              <w:contextualSpacing/>
              <w:rPr>
                <w:b/>
                <w:bCs/>
              </w:rPr>
            </w:pPr>
            <w:r w:rsidRPr="000F6927">
              <w:rPr>
                <w:b/>
                <w:bCs/>
              </w:rPr>
              <w:t>EKW4</w:t>
            </w:r>
          </w:p>
        </w:tc>
        <w:tc>
          <w:tcPr>
            <w:tcW w:w="1298" w:type="pct"/>
          </w:tcPr>
          <w:p w14:paraId="345F9853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5263745B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4C73967B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0F6927" w14:paraId="43EF0D87" w14:textId="77777777" w:rsidTr="000F6927">
        <w:tc>
          <w:tcPr>
            <w:tcW w:w="1110" w:type="pct"/>
          </w:tcPr>
          <w:p w14:paraId="015E7DF1" w14:textId="77777777" w:rsidR="000F6927" w:rsidRPr="000F6927" w:rsidRDefault="000F6927" w:rsidP="000F6927">
            <w:pPr>
              <w:spacing w:after="0" w:line="240" w:lineRule="auto"/>
              <w:contextualSpacing/>
              <w:rPr>
                <w:b/>
                <w:bCs/>
              </w:rPr>
            </w:pPr>
            <w:r w:rsidRPr="000F6927">
              <w:rPr>
                <w:b/>
                <w:bCs/>
              </w:rPr>
              <w:t>EKU1</w:t>
            </w:r>
          </w:p>
        </w:tc>
        <w:tc>
          <w:tcPr>
            <w:tcW w:w="1298" w:type="pct"/>
          </w:tcPr>
          <w:p w14:paraId="2112493D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559075F6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220A4AAE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0F6927" w14:paraId="1FDA6EF1" w14:textId="77777777" w:rsidTr="000F6927">
        <w:tc>
          <w:tcPr>
            <w:tcW w:w="1110" w:type="pct"/>
          </w:tcPr>
          <w:p w14:paraId="44E6C231" w14:textId="77777777" w:rsidR="000F6927" w:rsidRPr="000F6927" w:rsidRDefault="000F6927" w:rsidP="000F6927">
            <w:pPr>
              <w:spacing w:after="0" w:line="240" w:lineRule="auto"/>
              <w:contextualSpacing/>
              <w:rPr>
                <w:b/>
                <w:bCs/>
              </w:rPr>
            </w:pPr>
            <w:r w:rsidRPr="000F6927">
              <w:rPr>
                <w:b/>
                <w:bCs/>
              </w:rPr>
              <w:t>EKU2</w:t>
            </w:r>
          </w:p>
        </w:tc>
        <w:tc>
          <w:tcPr>
            <w:tcW w:w="1298" w:type="pct"/>
          </w:tcPr>
          <w:p w14:paraId="63B4BCF2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27C18661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464CF162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0F6927" w14:paraId="5956DC11" w14:textId="77777777" w:rsidTr="000F6927">
        <w:tc>
          <w:tcPr>
            <w:tcW w:w="1110" w:type="pct"/>
          </w:tcPr>
          <w:p w14:paraId="19DEE719" w14:textId="77777777" w:rsidR="000F6927" w:rsidRPr="000F6927" w:rsidRDefault="000F6927" w:rsidP="000F6927">
            <w:pPr>
              <w:spacing w:after="0" w:line="240" w:lineRule="auto"/>
              <w:contextualSpacing/>
              <w:rPr>
                <w:b/>
                <w:bCs/>
              </w:rPr>
            </w:pPr>
            <w:r w:rsidRPr="000F6927">
              <w:rPr>
                <w:b/>
                <w:bCs/>
              </w:rPr>
              <w:t>EKU3</w:t>
            </w:r>
          </w:p>
        </w:tc>
        <w:tc>
          <w:tcPr>
            <w:tcW w:w="1298" w:type="pct"/>
          </w:tcPr>
          <w:p w14:paraId="175471DE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1DA10593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455FAD85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0F6927" w14:paraId="6148000A" w14:textId="77777777" w:rsidTr="000F6927">
        <w:tc>
          <w:tcPr>
            <w:tcW w:w="1110" w:type="pct"/>
          </w:tcPr>
          <w:p w14:paraId="744553A9" w14:textId="77777777" w:rsidR="000F6927" w:rsidRPr="000F6927" w:rsidRDefault="000F6927" w:rsidP="000F6927">
            <w:pPr>
              <w:spacing w:after="0" w:line="240" w:lineRule="auto"/>
              <w:contextualSpacing/>
              <w:rPr>
                <w:b/>
                <w:bCs/>
              </w:rPr>
            </w:pPr>
            <w:r w:rsidRPr="000F6927">
              <w:rPr>
                <w:b/>
                <w:bCs/>
              </w:rPr>
              <w:t>EKU4</w:t>
            </w:r>
          </w:p>
        </w:tc>
        <w:tc>
          <w:tcPr>
            <w:tcW w:w="1298" w:type="pct"/>
          </w:tcPr>
          <w:p w14:paraId="22A77248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0CD7FF9D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359" w:type="pct"/>
          </w:tcPr>
          <w:p w14:paraId="5575DA23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</w:tr>
      <w:tr w:rsidR="000F6927" w14:paraId="6EDB817E" w14:textId="77777777" w:rsidTr="000F6927">
        <w:tc>
          <w:tcPr>
            <w:tcW w:w="1110" w:type="pct"/>
          </w:tcPr>
          <w:p w14:paraId="2236787F" w14:textId="77777777" w:rsidR="000F6927" w:rsidRPr="000F6927" w:rsidRDefault="000F6927" w:rsidP="000F6927">
            <w:pPr>
              <w:spacing w:after="0" w:line="240" w:lineRule="auto"/>
              <w:contextualSpacing/>
              <w:rPr>
                <w:b/>
                <w:bCs/>
              </w:rPr>
            </w:pPr>
            <w:r w:rsidRPr="000F6927">
              <w:rPr>
                <w:b/>
                <w:bCs/>
              </w:rPr>
              <w:t>EKK1</w:t>
            </w:r>
          </w:p>
        </w:tc>
        <w:tc>
          <w:tcPr>
            <w:tcW w:w="1298" w:type="pct"/>
          </w:tcPr>
          <w:p w14:paraId="1EB95317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  <w:r>
              <w:t>x</w:t>
            </w:r>
          </w:p>
        </w:tc>
        <w:tc>
          <w:tcPr>
            <w:tcW w:w="1233" w:type="pct"/>
          </w:tcPr>
          <w:p w14:paraId="46B5609D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</w:p>
        </w:tc>
        <w:tc>
          <w:tcPr>
            <w:tcW w:w="1359" w:type="pct"/>
          </w:tcPr>
          <w:p w14:paraId="374836E9" w14:textId="77777777" w:rsidR="000F6927" w:rsidRDefault="000F6927" w:rsidP="000F6927">
            <w:pPr>
              <w:spacing w:after="0" w:line="240" w:lineRule="auto"/>
              <w:contextualSpacing/>
              <w:jc w:val="center"/>
            </w:pP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317720ED" w14:textId="77777777" w:rsidTr="001F5643">
        <w:tc>
          <w:tcPr>
            <w:tcW w:w="2500" w:type="pct"/>
          </w:tcPr>
          <w:p w14:paraId="431E906C" w14:textId="77777777" w:rsidR="00D22F26" w:rsidRPr="009A1308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9A1308">
              <w:rPr>
                <w:b/>
                <w:bCs/>
              </w:rPr>
              <w:t>Godziny zajęć z nauczycielem/ami:</w:t>
            </w:r>
            <w:r w:rsidRPr="009A1308">
              <w:rPr>
                <w:b/>
                <w:bCs/>
              </w:rPr>
              <w:br/>
              <w:t>Wykład: 15 godz.</w:t>
            </w:r>
            <w:r w:rsidRPr="009A1308">
              <w:rPr>
                <w:b/>
                <w:bCs/>
              </w:rPr>
              <w:br/>
              <w:t>Ćwiczenia: 15 godz.</w:t>
            </w:r>
          </w:p>
        </w:tc>
        <w:tc>
          <w:tcPr>
            <w:tcW w:w="2500" w:type="pct"/>
            <w:vAlign w:val="center"/>
          </w:tcPr>
          <w:p w14:paraId="7549F634" w14:textId="73E63B13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30 godz.</w:t>
            </w:r>
          </w:p>
        </w:tc>
      </w:tr>
      <w:tr w:rsidR="00D22F26" w:rsidRPr="00796961" w14:paraId="74484090" w14:textId="77777777" w:rsidTr="001F5643">
        <w:trPr>
          <w:trHeight w:val="1010"/>
        </w:trPr>
        <w:tc>
          <w:tcPr>
            <w:tcW w:w="2500" w:type="pct"/>
          </w:tcPr>
          <w:p w14:paraId="4236FDA3" w14:textId="77777777" w:rsidR="00D22F26" w:rsidRPr="009A1308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 w:rsidRPr="009A1308">
              <w:rPr>
                <w:b/>
                <w:bCs/>
              </w:rPr>
              <w:t>Praca własna studenta:</w:t>
            </w:r>
            <w:r w:rsidRPr="009A1308">
              <w:rPr>
                <w:b/>
                <w:bCs/>
              </w:rPr>
              <w:br/>
              <w:t>Czytanie literatury: 10 godz.</w:t>
            </w:r>
            <w:r w:rsidRPr="009A1308">
              <w:rPr>
                <w:b/>
                <w:bCs/>
              </w:rPr>
              <w:br/>
              <w:t>Przygotowanie do napisania prac, prezentacji: 20 godz.</w:t>
            </w:r>
            <w:r w:rsidRPr="009A1308">
              <w:rPr>
                <w:b/>
                <w:bCs/>
              </w:rPr>
              <w:br/>
              <w:t>Przygotowanie do kolokwium zaliczeniowego: 15 godz.</w:t>
            </w:r>
          </w:p>
        </w:tc>
        <w:tc>
          <w:tcPr>
            <w:tcW w:w="2500" w:type="pct"/>
            <w:vAlign w:val="center"/>
          </w:tcPr>
          <w:p w14:paraId="6AE1D228" w14:textId="7582CB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45 godz.</w:t>
            </w:r>
          </w:p>
        </w:tc>
      </w:tr>
      <w:tr w:rsidR="00D22F26" w:rsidRPr="00796961" w14:paraId="4C6F14D2" w14:textId="77777777" w:rsidTr="001F5643">
        <w:tc>
          <w:tcPr>
            <w:tcW w:w="2500" w:type="pct"/>
          </w:tcPr>
          <w:p w14:paraId="12E1D438" w14:textId="77777777" w:rsidR="00D22F26" w:rsidRPr="009A1308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9A1308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7C971E37" w14:textId="1B851F80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75 godz.</w:t>
            </w:r>
          </w:p>
        </w:tc>
      </w:tr>
      <w:tr w:rsidR="00D22F26" w:rsidRPr="00796961" w14:paraId="67CB42BB" w14:textId="77777777" w:rsidTr="001F5643">
        <w:tc>
          <w:tcPr>
            <w:tcW w:w="2500" w:type="pct"/>
          </w:tcPr>
          <w:p w14:paraId="5C7EAB68" w14:textId="0867285E" w:rsidR="00D22F26" w:rsidRPr="009A1308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9A1308">
              <w:rPr>
                <w:b/>
                <w:bCs/>
              </w:rPr>
              <w:t>ECTS:</w:t>
            </w:r>
          </w:p>
        </w:tc>
        <w:tc>
          <w:tcPr>
            <w:tcW w:w="2500" w:type="pct"/>
            <w:vAlign w:val="center"/>
          </w:tcPr>
          <w:p w14:paraId="02829CF0" w14:textId="510B97AF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3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9A1308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9A1308">
              <w:rPr>
                <w:b/>
                <w:bCs/>
              </w:rPr>
              <w:t>Na ocenę 3,0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Zadania (projekty) zostały wykonane poprawnie w 60%. Student udzielił odpowiedzi na zadane pytania w stopniu zadowalającym (60%).</w:t>
            </w:r>
          </w:p>
        </w:tc>
      </w:tr>
      <w:tr w:rsidR="00D22F26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D22F26" w:rsidRPr="009A1308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9A1308">
              <w:rPr>
                <w:b/>
                <w:bCs/>
              </w:rPr>
              <w:t>Na ocenę 3,5</w:t>
            </w:r>
          </w:p>
        </w:tc>
        <w:tc>
          <w:tcPr>
            <w:tcW w:w="3670" w:type="pct"/>
          </w:tcPr>
          <w:p w14:paraId="342B66A9" w14:textId="645C06CF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Zadania (projekty) zostały wykonane poprawnie w 80%. Student udzielił odpowiedzi na zadane pytania w stopniu zadowalającym (60%).</w:t>
            </w:r>
          </w:p>
        </w:tc>
      </w:tr>
      <w:tr w:rsidR="00D22F26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D22F26" w:rsidRPr="009A1308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9A1308">
              <w:rPr>
                <w:b/>
                <w:bCs/>
              </w:rPr>
              <w:t>Na ocenę 4,0</w:t>
            </w:r>
          </w:p>
        </w:tc>
        <w:tc>
          <w:tcPr>
            <w:tcW w:w="3670" w:type="pct"/>
          </w:tcPr>
          <w:p w14:paraId="2EA7A7C5" w14:textId="38C07104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Zadania (projekty) zostały wykonane poprawnie w 80%. Student udzielił odpowiedzi na zadane pytania w stopniu zadowalającym (80%).</w:t>
            </w:r>
          </w:p>
        </w:tc>
      </w:tr>
      <w:tr w:rsidR="00D22F26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D22F26" w:rsidRPr="009A1308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9A1308">
              <w:rPr>
                <w:b/>
                <w:bCs/>
              </w:rPr>
              <w:t>Na ocenę 4,5</w:t>
            </w:r>
          </w:p>
        </w:tc>
        <w:tc>
          <w:tcPr>
            <w:tcW w:w="3670" w:type="pct"/>
          </w:tcPr>
          <w:p w14:paraId="6D3D638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Zadania (projekty) zostały wykonane w pełni poprawnie. Student udzielił odpowiedzi na zadane pytania w stopniu zadowalającym (80%).</w:t>
            </w:r>
          </w:p>
        </w:tc>
      </w:tr>
      <w:tr w:rsidR="00D22F26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D22F26" w:rsidRPr="009A1308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9A1308">
              <w:rPr>
                <w:b/>
                <w:bCs/>
              </w:rPr>
              <w:t>Na ocenę 5,0</w:t>
            </w:r>
          </w:p>
        </w:tc>
        <w:tc>
          <w:tcPr>
            <w:tcW w:w="3670" w:type="pct"/>
          </w:tcPr>
          <w:p w14:paraId="18CD84B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t>Zadania (projekty) zostały wykonane w pełni poprawnie. Student udzielił wyczerpujących odpowiedzi na zadane pytania.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t>Na ocenę końcową składają się oceny za poszczególne zadania wykonywane samodzielnie, udzielone odpowiedzi kontrolne przy oddawaniu zadań oraz uzyskane oceny pozytywne z kolokwium (sprawdzianu). Wymagana jest obecność na ćwiczeniach zgodnie z regulaminem studiów.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6F48CEDC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lastRenderedPageBreak/>
        <w:t>Tabela 4. Powiązanie efektów uczenia się przedmiotu FOTOGRAMETRIA I TELEDETEKCJA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6"/>
        <w:gridCol w:w="2075"/>
        <w:gridCol w:w="2080"/>
        <w:gridCol w:w="2075"/>
        <w:gridCol w:w="2144"/>
      </w:tblGrid>
      <w:tr w:rsidR="00A7156D" w14:paraId="0C521783" w14:textId="77777777" w:rsidTr="00722F87">
        <w:trPr>
          <w:trHeight w:val="400"/>
        </w:trPr>
        <w:tc>
          <w:tcPr>
            <w:tcW w:w="993" w:type="pct"/>
            <w:shd w:val="clear" w:color="auto" w:fill="D9D9D9" w:themeFill="background1" w:themeFillShade="D9"/>
          </w:tcPr>
          <w:p w14:paraId="61830AB6" w14:textId="77777777" w:rsidR="00A7156D" w:rsidRPr="009A1308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9A1308">
              <w:rPr>
                <w:b/>
                <w:bCs/>
              </w:rPr>
              <w:t>Treści programowe (E)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7B3ED775" w14:textId="77777777" w:rsidR="00A7156D" w:rsidRPr="009A1308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9A1308">
              <w:rPr>
                <w:b/>
                <w:bCs/>
              </w:rPr>
              <w:t>Metody dydaktyczne (F)</w:t>
            </w:r>
          </w:p>
        </w:tc>
        <w:tc>
          <w:tcPr>
            <w:tcW w:w="995" w:type="pct"/>
            <w:shd w:val="clear" w:color="auto" w:fill="D9D9D9" w:themeFill="background1" w:themeFillShade="D9"/>
          </w:tcPr>
          <w:p w14:paraId="34DCA08F" w14:textId="77777777" w:rsidR="00A7156D" w:rsidRPr="009A1308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9A1308">
              <w:rPr>
                <w:b/>
                <w:bCs/>
              </w:rPr>
              <w:t>Formy dydaktyczne prowadzenia zajęć (A9)</w:t>
            </w:r>
          </w:p>
        </w:tc>
        <w:tc>
          <w:tcPr>
            <w:tcW w:w="993" w:type="pct"/>
            <w:shd w:val="clear" w:color="auto" w:fill="D9D9D9" w:themeFill="background1" w:themeFillShade="D9"/>
          </w:tcPr>
          <w:p w14:paraId="0F086DF0" w14:textId="77777777" w:rsidR="00A7156D" w:rsidRPr="009A1308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9A1308">
              <w:rPr>
                <w:b/>
                <w:bCs/>
              </w:rPr>
              <w:t>Efekty uczenia się (D)</w:t>
            </w:r>
          </w:p>
        </w:tc>
        <w:tc>
          <w:tcPr>
            <w:tcW w:w="1026" w:type="pct"/>
            <w:shd w:val="clear" w:color="auto" w:fill="D9D9D9" w:themeFill="background1" w:themeFillShade="D9"/>
          </w:tcPr>
          <w:p w14:paraId="516E3773" w14:textId="77777777" w:rsidR="00A7156D" w:rsidRPr="009A1308" w:rsidRDefault="00A7156D" w:rsidP="00722F87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</w:rPr>
            </w:pPr>
            <w:r w:rsidRPr="009A1308">
              <w:rPr>
                <w:b/>
                <w:bCs/>
              </w:rPr>
              <w:t>Odniesienie danego efektu do efektów zdefiniowanych dla całego programu</w:t>
            </w:r>
          </w:p>
        </w:tc>
      </w:tr>
      <w:tr w:rsidR="001F3775" w14:paraId="701A7077" w14:textId="77777777" w:rsidTr="001F3775">
        <w:tc>
          <w:tcPr>
            <w:tcW w:w="5000" w:type="pct"/>
            <w:gridSpan w:val="5"/>
          </w:tcPr>
          <w:p w14:paraId="34EC80EA" w14:textId="13F0012A" w:rsidR="001F3775" w:rsidRPr="001F3775" w:rsidRDefault="001F3775" w:rsidP="00ED6F9A">
            <w:pPr>
              <w:spacing w:after="100" w:afterAutospacing="1" w:line="240" w:lineRule="auto"/>
              <w:contextualSpacing/>
              <w:jc w:val="center"/>
              <w:rPr>
                <w:b/>
                <w:bCs/>
              </w:rPr>
            </w:pPr>
            <w:r w:rsidRPr="001F3775">
              <w:rPr>
                <w:b/>
                <w:bCs/>
              </w:rPr>
              <w:t>Wiedza</w:t>
            </w:r>
          </w:p>
        </w:tc>
      </w:tr>
      <w:tr w:rsidR="00167AA6" w14:paraId="19A9EA65" w14:textId="77777777" w:rsidTr="001F3775">
        <w:tc>
          <w:tcPr>
            <w:tcW w:w="993" w:type="pct"/>
          </w:tcPr>
          <w:p w14:paraId="41596ECE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1EFCAC21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5E6438EA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45E85B6C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EKW1, EKW2, EKW3, EKW4</w:t>
            </w:r>
          </w:p>
        </w:tc>
        <w:tc>
          <w:tcPr>
            <w:tcW w:w="1026" w:type="pct"/>
          </w:tcPr>
          <w:p w14:paraId="7E082615" w14:textId="51FFB0C5" w:rsidR="00167AA6" w:rsidRDefault="00AD213B" w:rsidP="001F3775">
            <w:pPr>
              <w:spacing w:after="100" w:afterAutospacing="1" w:line="240" w:lineRule="auto"/>
              <w:contextualSpacing/>
            </w:pPr>
            <w:r>
              <w:t>K1PGiK_W0</w:t>
            </w:r>
            <w:r w:rsidR="00EC5773">
              <w:t>5</w:t>
            </w:r>
            <w:r>
              <w:br/>
              <w:t>K1PGiK_W0</w:t>
            </w:r>
            <w:r w:rsidR="00EC5773">
              <w:t>7</w:t>
            </w:r>
            <w:r>
              <w:br/>
              <w:t>K1PGiK_W0</w:t>
            </w:r>
            <w:r w:rsidR="00EC5773">
              <w:t>10</w:t>
            </w:r>
          </w:p>
        </w:tc>
      </w:tr>
      <w:tr w:rsidR="00167AA6" w14:paraId="6161977D" w14:textId="77777777" w:rsidTr="001F3775">
        <w:tc>
          <w:tcPr>
            <w:tcW w:w="993" w:type="pct"/>
          </w:tcPr>
          <w:p w14:paraId="2691D46C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438F01C2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6043571A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1271624E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EKW1, EKW2, EKW3, EKW4</w:t>
            </w:r>
          </w:p>
        </w:tc>
        <w:tc>
          <w:tcPr>
            <w:tcW w:w="1026" w:type="pct"/>
          </w:tcPr>
          <w:p w14:paraId="22D5065B" w14:textId="3A23DC44" w:rsidR="00167AA6" w:rsidRDefault="00AD213B" w:rsidP="001F3775">
            <w:pPr>
              <w:spacing w:after="100" w:afterAutospacing="1" w:line="240" w:lineRule="auto"/>
              <w:contextualSpacing/>
            </w:pPr>
            <w:r>
              <w:t>K1PGiK_W0</w:t>
            </w:r>
            <w:r w:rsidR="00EC5773">
              <w:t>5</w:t>
            </w:r>
          </w:p>
        </w:tc>
      </w:tr>
      <w:tr w:rsidR="00167AA6" w14:paraId="14B730B5" w14:textId="77777777" w:rsidTr="001F3775">
        <w:tc>
          <w:tcPr>
            <w:tcW w:w="993" w:type="pct"/>
          </w:tcPr>
          <w:p w14:paraId="77FD8CB8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550C67C7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57F61D93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17D979E7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EKW1, EKW2, EKW3, EKW4</w:t>
            </w:r>
          </w:p>
        </w:tc>
        <w:tc>
          <w:tcPr>
            <w:tcW w:w="1026" w:type="pct"/>
          </w:tcPr>
          <w:p w14:paraId="0D26632B" w14:textId="674D5403" w:rsidR="00167AA6" w:rsidRDefault="00AD213B" w:rsidP="001F3775">
            <w:pPr>
              <w:spacing w:after="100" w:afterAutospacing="1" w:line="240" w:lineRule="auto"/>
              <w:contextualSpacing/>
            </w:pPr>
            <w:r>
              <w:t>K1PGiK_W0</w:t>
            </w:r>
            <w:r w:rsidR="00EC5773">
              <w:t>5</w:t>
            </w:r>
            <w:r>
              <w:br/>
              <w:t>K1PGiK_W0</w:t>
            </w:r>
            <w:r w:rsidR="00EC5773">
              <w:t>7</w:t>
            </w:r>
            <w:r>
              <w:br/>
              <w:t>K1PGiK_W0</w:t>
            </w:r>
            <w:r w:rsidR="00EC5773">
              <w:t>8</w:t>
            </w:r>
          </w:p>
        </w:tc>
      </w:tr>
      <w:tr w:rsidR="001F3775" w14:paraId="34D0812A" w14:textId="77777777" w:rsidTr="001F3775">
        <w:tc>
          <w:tcPr>
            <w:tcW w:w="5000" w:type="pct"/>
            <w:gridSpan w:val="5"/>
          </w:tcPr>
          <w:p w14:paraId="3B5B336C" w14:textId="7983B9A1" w:rsidR="001F3775" w:rsidRPr="001F3775" w:rsidRDefault="001F3775" w:rsidP="009A1308">
            <w:pPr>
              <w:spacing w:after="100" w:afterAutospacing="1" w:line="240" w:lineRule="auto"/>
              <w:contextualSpacing/>
              <w:jc w:val="center"/>
              <w:rPr>
                <w:b/>
                <w:bCs/>
              </w:rPr>
            </w:pPr>
            <w:r w:rsidRPr="001F3775">
              <w:rPr>
                <w:b/>
                <w:bCs/>
              </w:rPr>
              <w:t>Umiejętności</w:t>
            </w:r>
          </w:p>
        </w:tc>
      </w:tr>
      <w:tr w:rsidR="00167AA6" w14:paraId="08449542" w14:textId="77777777" w:rsidTr="001F3775">
        <w:tc>
          <w:tcPr>
            <w:tcW w:w="993" w:type="pct"/>
          </w:tcPr>
          <w:p w14:paraId="3DF7F44F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6C64628C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62258B9E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556A28DA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EKU1, EKU2, EKU3, EKU4</w:t>
            </w:r>
          </w:p>
        </w:tc>
        <w:tc>
          <w:tcPr>
            <w:tcW w:w="1026" w:type="pct"/>
          </w:tcPr>
          <w:p w14:paraId="64AE2815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K1PGiK_U01</w:t>
            </w:r>
            <w:r>
              <w:br/>
              <w:t>K1PGiK_U05</w:t>
            </w:r>
            <w:r>
              <w:br/>
              <w:t>K1PGiK_U10</w:t>
            </w:r>
            <w:r>
              <w:br/>
              <w:t>K1PGiK_U17</w:t>
            </w:r>
          </w:p>
        </w:tc>
      </w:tr>
      <w:tr w:rsidR="00167AA6" w14:paraId="20D7DF63" w14:textId="77777777" w:rsidTr="001F3775">
        <w:tc>
          <w:tcPr>
            <w:tcW w:w="993" w:type="pct"/>
          </w:tcPr>
          <w:p w14:paraId="4A1EC078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18CA9DFA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301B4641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2162FB90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EKU1, EKU2, EKU3, EKU4</w:t>
            </w:r>
          </w:p>
        </w:tc>
        <w:tc>
          <w:tcPr>
            <w:tcW w:w="1026" w:type="pct"/>
          </w:tcPr>
          <w:p w14:paraId="6D5995E2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K1PGiK_U01</w:t>
            </w:r>
            <w:r>
              <w:br/>
              <w:t>K1PGiK_U09</w:t>
            </w:r>
            <w:r>
              <w:br/>
              <w:t>K1PGiK_U08</w:t>
            </w:r>
          </w:p>
        </w:tc>
      </w:tr>
      <w:tr w:rsidR="00167AA6" w14:paraId="23BED7F9" w14:textId="77777777" w:rsidTr="001F3775">
        <w:tc>
          <w:tcPr>
            <w:tcW w:w="993" w:type="pct"/>
          </w:tcPr>
          <w:p w14:paraId="14A19C2E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3" w:type="pct"/>
          </w:tcPr>
          <w:p w14:paraId="16F14191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</w:t>
            </w:r>
          </w:p>
        </w:tc>
        <w:tc>
          <w:tcPr>
            <w:tcW w:w="995" w:type="pct"/>
          </w:tcPr>
          <w:p w14:paraId="406D1BA3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Wykłady, ćwiczenia (projekty)</w:t>
            </w:r>
          </w:p>
        </w:tc>
        <w:tc>
          <w:tcPr>
            <w:tcW w:w="993" w:type="pct"/>
          </w:tcPr>
          <w:p w14:paraId="34CA0C64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EKU1, EKU2, EKU3, EKU4</w:t>
            </w:r>
          </w:p>
        </w:tc>
        <w:tc>
          <w:tcPr>
            <w:tcW w:w="1026" w:type="pct"/>
          </w:tcPr>
          <w:p w14:paraId="464A1971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K1PGiK_U01</w:t>
            </w:r>
            <w:r>
              <w:br/>
              <w:t>K1PGiK_U11</w:t>
            </w:r>
            <w:r>
              <w:br/>
              <w:t>K1PGiK_U09</w:t>
            </w:r>
            <w:r>
              <w:br/>
              <w:t>K1PGiK_U10</w:t>
            </w:r>
          </w:p>
        </w:tc>
      </w:tr>
      <w:tr w:rsidR="001F3775" w14:paraId="39CCA74F" w14:textId="77777777" w:rsidTr="001F3775">
        <w:tc>
          <w:tcPr>
            <w:tcW w:w="5000" w:type="pct"/>
            <w:gridSpan w:val="5"/>
          </w:tcPr>
          <w:p w14:paraId="7D6C2B78" w14:textId="5E229461" w:rsidR="001F3775" w:rsidRPr="001F3775" w:rsidRDefault="001F3775" w:rsidP="009A1308">
            <w:pPr>
              <w:spacing w:after="100" w:afterAutospacing="1" w:line="240" w:lineRule="auto"/>
              <w:contextualSpacing/>
              <w:jc w:val="center"/>
              <w:rPr>
                <w:b/>
                <w:bCs/>
              </w:rPr>
            </w:pPr>
            <w:r w:rsidRPr="001F3775">
              <w:rPr>
                <w:b/>
                <w:bCs/>
              </w:rPr>
              <w:t>Kompetencje społeczne</w:t>
            </w:r>
          </w:p>
        </w:tc>
      </w:tr>
      <w:tr w:rsidR="00167AA6" w14:paraId="55193FF6" w14:textId="77777777" w:rsidTr="001F3775">
        <w:tc>
          <w:tcPr>
            <w:tcW w:w="993" w:type="pct"/>
          </w:tcPr>
          <w:p w14:paraId="7B3B602E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Ćwiczenia</w:t>
            </w:r>
          </w:p>
        </w:tc>
        <w:tc>
          <w:tcPr>
            <w:tcW w:w="993" w:type="pct"/>
          </w:tcPr>
          <w:p w14:paraId="2FE5C6CA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Ćwiczenia</w:t>
            </w:r>
          </w:p>
        </w:tc>
        <w:tc>
          <w:tcPr>
            <w:tcW w:w="995" w:type="pct"/>
          </w:tcPr>
          <w:p w14:paraId="1D07F373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Ćwiczenia</w:t>
            </w:r>
          </w:p>
        </w:tc>
        <w:tc>
          <w:tcPr>
            <w:tcW w:w="993" w:type="pct"/>
          </w:tcPr>
          <w:p w14:paraId="551341DE" w14:textId="77777777" w:rsidR="00167AA6" w:rsidRDefault="00AD213B" w:rsidP="001F3775">
            <w:pPr>
              <w:spacing w:after="100" w:afterAutospacing="1" w:line="240" w:lineRule="auto"/>
              <w:contextualSpacing/>
            </w:pPr>
            <w:r>
              <w:t>EKK1</w:t>
            </w:r>
          </w:p>
        </w:tc>
        <w:tc>
          <w:tcPr>
            <w:tcW w:w="1026" w:type="pct"/>
          </w:tcPr>
          <w:p w14:paraId="5ED2B93D" w14:textId="3A6755F5" w:rsidR="00167AA6" w:rsidRDefault="00AD213B" w:rsidP="001F3775">
            <w:pPr>
              <w:spacing w:after="100" w:afterAutospacing="1" w:line="240" w:lineRule="auto"/>
              <w:contextualSpacing/>
            </w:pPr>
            <w:r>
              <w:t>K1PGiK_K0</w:t>
            </w:r>
            <w:r w:rsidR="00EC5773">
              <w:t>4</w:t>
            </w:r>
          </w:p>
        </w:tc>
      </w:tr>
    </w:tbl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93CFB"/>
    <w:rsid w:val="000F6927"/>
    <w:rsid w:val="00167AA6"/>
    <w:rsid w:val="001F3775"/>
    <w:rsid w:val="001F5643"/>
    <w:rsid w:val="002032FC"/>
    <w:rsid w:val="00203D97"/>
    <w:rsid w:val="003D51CD"/>
    <w:rsid w:val="003F0180"/>
    <w:rsid w:val="004633DF"/>
    <w:rsid w:val="0056561E"/>
    <w:rsid w:val="006976F8"/>
    <w:rsid w:val="006F6D1A"/>
    <w:rsid w:val="00796961"/>
    <w:rsid w:val="007A1897"/>
    <w:rsid w:val="007C2A21"/>
    <w:rsid w:val="00870519"/>
    <w:rsid w:val="00892870"/>
    <w:rsid w:val="008E7E6A"/>
    <w:rsid w:val="009208F4"/>
    <w:rsid w:val="0095774F"/>
    <w:rsid w:val="009608BF"/>
    <w:rsid w:val="009A1308"/>
    <w:rsid w:val="00A7156D"/>
    <w:rsid w:val="00A76708"/>
    <w:rsid w:val="00AD213B"/>
    <w:rsid w:val="00B7018F"/>
    <w:rsid w:val="00D22F26"/>
    <w:rsid w:val="00E006C6"/>
    <w:rsid w:val="00EC5773"/>
    <w:rsid w:val="00ED6F9A"/>
    <w:rsid w:val="00EF105A"/>
    <w:rsid w:val="00EF282F"/>
    <w:rsid w:val="00FF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1614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21</cp:revision>
  <dcterms:created xsi:type="dcterms:W3CDTF">2026-04-07T06:50:00Z</dcterms:created>
  <dcterms:modified xsi:type="dcterms:W3CDTF">2026-04-17T07:28:00Z</dcterms:modified>
</cp:coreProperties>
</file>